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05D" w:rsidP="0009505D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5-1111-2106/2024</w:t>
      </w:r>
    </w:p>
    <w:p w:rsidR="0009505D" w:rsidP="0009505D">
      <w:pPr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86MS0046-01-2024-006934-34</w:t>
      </w:r>
    </w:p>
    <w:p w:rsidR="0009505D" w:rsidP="0009505D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09505D" w:rsidP="0009505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по делу об административном правонарушении</w:t>
      </w:r>
    </w:p>
    <w:p w:rsidR="0009505D" w:rsidP="0009505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9505D" w:rsidP="0009505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23 сентября 2024 года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г. Нижневартовск</w:t>
      </w:r>
    </w:p>
    <w:p w:rsidR="0009505D" w:rsidP="0009505D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09505D" w:rsidP="0009505D">
      <w:pPr>
        <w:spacing w:after="0" w:line="240" w:lineRule="auto"/>
        <w:ind w:left="567" w:right="142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505D" w:rsidP="0009505D">
      <w:pPr>
        <w:spacing w:after="0" w:line="240" w:lineRule="auto"/>
        <w:ind w:left="567" w:right="142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 Наврузбаки</w:t>
      </w:r>
      <w:r>
        <w:rPr>
          <w:rFonts w:ascii="Times New Roman" w:eastAsia="Times New Roman" w:hAnsi="Times New Roman" w:cs="Times New Roman"/>
          <w:sz w:val="24"/>
        </w:rPr>
        <w:t>ева Рамиля Динаровича,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  <w:color w:val="FF0000"/>
          <w:sz w:val="24"/>
        </w:rPr>
        <w:t>не работающего</w:t>
      </w:r>
      <w:r>
        <w:rPr>
          <w:rFonts w:ascii="Times New Roman" w:eastAsia="Times New Roman" w:hAnsi="Times New Roman" w:cs="Times New Roman"/>
          <w:sz w:val="24"/>
        </w:rPr>
        <w:t>, зарегистрированного по адресу: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водительское удостоверение ***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09505D" w:rsidP="0009505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9505D" w:rsidP="0009505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УСТАНОВИЛ:</w:t>
      </w:r>
    </w:p>
    <w:p w:rsidR="0009505D" w:rsidP="0009505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9505D" w:rsidP="0009505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Постановлением по делу об административном правонарушении </w:t>
      </w:r>
      <w:r>
        <w:rPr>
          <w:rFonts w:ascii="Times New Roman" w:eastAsia="Segoe UI Symbol" w:hAnsi="Times New Roman" w:cs="Times New Roman"/>
          <w:color w:val="0000CC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 18810086230000256330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14</w:t>
      </w:r>
      <w:r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.06.2024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ч.1 ст. 11.5 Кодекса РФ об АП, вступившим в законную силу 25.06.2024, Наврузбакиев Р.Д.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траф в соответствии с ним, Наврузбакиев Р.Д.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09505D" w:rsidP="0009505D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и </w:t>
      </w:r>
      <w:r>
        <w:rPr>
          <w:rFonts w:ascii="Times New Roman" w:eastAsia="Times New Roman" w:hAnsi="Times New Roman" w:cs="Times New Roman"/>
          <w:sz w:val="24"/>
        </w:rPr>
        <w:t>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9505D" w:rsidP="0009505D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возвращена по истечении срока хранения.  </w:t>
      </w:r>
    </w:p>
    <w:p w:rsidR="0009505D" w:rsidP="0009505D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</w:t>
      </w:r>
      <w:r>
        <w:rPr>
          <w:rFonts w:ascii="Times New Roman" w:eastAsia="Times New Roman" w:hAnsi="Times New Roman" w:cs="Times New Roman"/>
          <w:sz w:val="24"/>
        </w:rPr>
        <w:t xml:space="preserve">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</w:t>
      </w:r>
      <w:r>
        <w:rPr>
          <w:rFonts w:ascii="Times New Roman" w:eastAsia="Times New Roman" w:hAnsi="Times New Roman" w:cs="Times New Roman"/>
          <w:sz w:val="24"/>
        </w:rPr>
        <w:t xml:space="preserve">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</w:t>
      </w:r>
      <w:r>
        <w:rPr>
          <w:rFonts w:ascii="Times New Roman" w:eastAsia="Times New Roman" w:hAnsi="Times New Roman" w:cs="Times New Roman"/>
          <w:sz w:val="24"/>
        </w:rPr>
        <w:t>з удовлетворения.</w:t>
      </w:r>
    </w:p>
    <w:p w:rsidR="0009505D" w:rsidP="0009505D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09505D" w:rsidP="0009505D">
      <w:pPr>
        <w:spacing w:after="0" w:line="240" w:lineRule="auto"/>
        <w:ind w:left="568" w:right="-2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Навруз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бакиев Р.Д. </w:t>
      </w:r>
    </w:p>
    <w:p w:rsidR="0009505D" w:rsidP="0009505D">
      <w:pPr>
        <w:tabs>
          <w:tab w:val="left" w:pos="7485"/>
        </w:tabs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Исследовав письменные доказательства по делу: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9505D" w:rsidP="0009505D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597490 от 29 августа 2024 года, согласно которому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Наврузбакиеву Р.Д. </w:t>
      </w:r>
      <w:r>
        <w:rPr>
          <w:rFonts w:ascii="Times New Roman" w:eastAsia="Times New Roman" w:hAnsi="Times New Roman" w:cs="Times New Roman"/>
          <w:sz w:val="24"/>
        </w:rPr>
        <w:t>были разъяснены его процессуальные права, предусмотренные ст. 25.1 КоАП Р</w:t>
      </w:r>
      <w:r>
        <w:rPr>
          <w:rFonts w:ascii="Times New Roman" w:eastAsia="Times New Roman" w:hAnsi="Times New Roman" w:cs="Times New Roman"/>
          <w:sz w:val="24"/>
        </w:rPr>
        <w:t xml:space="preserve">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18810086230000256330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14</w:t>
      </w:r>
      <w:r>
        <w:rPr>
          <w:rFonts w:ascii="Times New Roman" w:eastAsia="Times New Roman" w:hAnsi="Times New Roman" w:cs="Times New Roman"/>
          <w:color w:val="0000CC"/>
          <w:sz w:val="24"/>
          <w:shd w:val="clear" w:color="auto" w:fill="FFFFFF"/>
        </w:rPr>
        <w:t xml:space="preserve">.06.2024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0000CC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согласно которому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>
        <w:rPr>
          <w:rFonts w:ascii="Times New Roman" w:eastAsia="Times New Roman" w:hAnsi="Times New Roman" w:cs="Times New Roman"/>
          <w:sz w:val="24"/>
        </w:rPr>
        <w:t>пр</w:t>
      </w:r>
      <w:r>
        <w:rPr>
          <w:rFonts w:ascii="Times New Roman" w:eastAsia="Times New Roman" w:hAnsi="Times New Roman" w:cs="Times New Roman"/>
          <w:sz w:val="24"/>
        </w:rPr>
        <w:t xml:space="preserve">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</w:rPr>
        <w:t xml:space="preserve">предусмотренного ч.2 ст. 12.37 Кодекса РФ об АП, </w:t>
      </w:r>
      <w:r>
        <w:rPr>
          <w:rFonts w:ascii="Times New Roman" w:eastAsia="Times New Roman" w:hAnsi="Times New Roman" w:cs="Times New Roman"/>
          <w:sz w:val="24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</w:rPr>
        <w:t>размере 500 рублей</w:t>
      </w:r>
      <w:r>
        <w:rPr>
          <w:rFonts w:ascii="Times New Roman" w:eastAsia="Times New Roman" w:hAnsi="Times New Roman" w:cs="Times New Roman"/>
          <w:sz w:val="24"/>
        </w:rPr>
        <w:t>, с отметкой о вступлении его в законную силу, с разъяснением ему п</w:t>
      </w:r>
      <w:r>
        <w:rPr>
          <w:rFonts w:ascii="Times New Roman" w:eastAsia="Times New Roman" w:hAnsi="Times New Roman" w:cs="Times New Roman"/>
          <w:sz w:val="24"/>
        </w:rPr>
        <w:t>орядка и срока обжалования постановления, порядка и срока уплаты штрафа, о чем в постановлении имеются его подписи;  рапорт инспектора ДПС ОВ ДПС ГИБДД ОМВД России по г. Нижневартовску от 29.08.2024; сведения об административных правонарушениях; справка ФБ</w:t>
      </w:r>
      <w:r>
        <w:rPr>
          <w:rFonts w:ascii="Times New Roman" w:eastAsia="Times New Roman" w:hAnsi="Times New Roman" w:cs="Times New Roman"/>
          <w:sz w:val="24"/>
        </w:rPr>
        <w:t xml:space="preserve">Д Адмпрактика, согласно которой штраф не оплачен,  приходит к следующему, что вина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Наврузбакиева Р.Д. </w:t>
      </w:r>
      <w:r>
        <w:rPr>
          <w:rFonts w:ascii="Times New Roman" w:eastAsia="Times New Roman" w:hAnsi="Times New Roman" w:cs="Times New Roman"/>
          <w:sz w:val="24"/>
        </w:rPr>
        <w:t xml:space="preserve">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</w:t>
      </w:r>
      <w:r>
        <w:rPr>
          <w:rFonts w:ascii="Times New Roman" w:eastAsia="Times New Roman" w:hAnsi="Times New Roman" w:cs="Times New Roman"/>
          <w:sz w:val="24"/>
        </w:rPr>
        <w:t>дела об административном правонарушении.</w:t>
      </w:r>
    </w:p>
    <w:p w:rsidR="0009505D" w:rsidP="0009505D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rPr>
          <w:rFonts w:ascii="Times New Roman" w:eastAsia="Times New Roman" w:hAnsi="Times New Roman" w:cs="Times New Roman"/>
          <w:sz w:val="24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>
        <w:rPr>
          <w:rFonts w:ascii="Times New Roman" w:eastAsia="Times New Roman" w:hAnsi="Times New Roman" w:cs="Times New Roman"/>
          <w:sz w:val="24"/>
        </w:rPr>
        <w:t>ответственности, в банк.</w:t>
      </w:r>
    </w:p>
    <w:p w:rsidR="0009505D" w:rsidP="0009505D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</w:rPr>
        <w:t>от 14 июня 2024 года,</w:t>
      </w:r>
      <w:r>
        <w:rPr>
          <w:rFonts w:ascii="Times New Roman" w:eastAsia="Times New Roman" w:hAnsi="Times New Roman" w:cs="Times New Roman"/>
          <w:sz w:val="24"/>
        </w:rPr>
        <w:t xml:space="preserve"> вступило в законную силу 25 июня</w:t>
      </w:r>
      <w:r>
        <w:rPr>
          <w:rFonts w:ascii="Times New Roman" w:eastAsia="Times New Roman" w:hAnsi="Times New Roman" w:cs="Times New Roman"/>
          <w:color w:val="000099"/>
          <w:sz w:val="24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</w:rPr>
        <w:t xml:space="preserve">, следовательно,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>
        <w:rPr>
          <w:rFonts w:ascii="Times New Roman" w:eastAsia="Times New Roman" w:hAnsi="Times New Roman" w:cs="Times New Roman"/>
          <w:sz w:val="24"/>
        </w:rPr>
        <w:t xml:space="preserve">обязан был уплатить административный штраф </w:t>
      </w:r>
      <w:r>
        <w:rPr>
          <w:rFonts w:ascii="Times New Roman" w:eastAsia="Times New Roman" w:hAnsi="Times New Roman" w:cs="Times New Roman"/>
          <w:sz w:val="24"/>
        </w:rPr>
        <w:t>не позднее 24 августа</w:t>
      </w:r>
      <w:r>
        <w:rPr>
          <w:rFonts w:ascii="Times New Roman" w:eastAsia="Times New Roman" w:hAnsi="Times New Roman" w:cs="Times New Roman"/>
          <w:color w:val="3333FF"/>
          <w:sz w:val="24"/>
        </w:rPr>
        <w:t xml:space="preserve">  2024</w:t>
      </w:r>
      <w:r>
        <w:rPr>
          <w:rFonts w:ascii="Times New Roman" w:eastAsia="Times New Roman" w:hAnsi="Times New Roman" w:cs="Times New Roman"/>
          <w:color w:val="000099"/>
          <w:sz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9505D" w:rsidP="0009505D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</w:rPr>
        <w:t>размере 800 рублей</w:t>
      </w:r>
      <w:r>
        <w:rPr>
          <w:rFonts w:ascii="Times New Roman" w:eastAsia="Times New Roman" w:hAnsi="Times New Roman" w:cs="Times New Roman"/>
          <w:sz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9505D" w:rsidP="0009505D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Процессуальный порядок сбора и закрепления дока</w:t>
      </w:r>
      <w:r>
        <w:rPr>
          <w:rFonts w:ascii="Times New Roman" w:eastAsia="Times New Roman" w:hAnsi="Times New Roman" w:cs="Times New Roman"/>
          <w:sz w:val="24"/>
        </w:rPr>
        <w:t xml:space="preserve">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9505D" w:rsidP="0009505D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 Р.Д. </w:t>
      </w:r>
      <w:r>
        <w:rPr>
          <w:rFonts w:ascii="Times New Roman" w:eastAsia="Times New Roman" w:hAnsi="Times New Roman" w:cs="Times New Roman"/>
          <w:sz w:val="24"/>
        </w:rPr>
        <w:t>совершил административное прав</w:t>
      </w:r>
      <w:r>
        <w:rPr>
          <w:rFonts w:ascii="Times New Roman" w:eastAsia="Times New Roman" w:hAnsi="Times New Roman" w:cs="Times New Roman"/>
          <w:sz w:val="24"/>
        </w:rPr>
        <w:t>онарушение, предусмотренное ч. 1 ст. 20.25 Кодекса РФ об АП.</w:t>
      </w:r>
    </w:p>
    <w:p w:rsidR="0009505D" w:rsidP="0009505D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</w:t>
      </w:r>
      <w:r>
        <w:rPr>
          <w:rFonts w:ascii="Times New Roman" w:eastAsia="Times New Roman" w:hAnsi="Times New Roman" w:cs="Times New Roman"/>
          <w:sz w:val="24"/>
        </w:rPr>
        <w:t>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09505D" w:rsidP="0009505D">
      <w:pPr>
        <w:spacing w:after="0" w:line="240" w:lineRule="auto"/>
        <w:ind w:left="567" w:firstLine="5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ст.ст. 29.9, 29.10, 32.8 Кодекса РФ </w:t>
      </w:r>
      <w:r>
        <w:rPr>
          <w:rFonts w:ascii="Times New Roman" w:eastAsia="Times New Roman" w:hAnsi="Times New Roman" w:cs="Times New Roman"/>
          <w:sz w:val="24"/>
        </w:rPr>
        <w:t xml:space="preserve">об АП, мировой судья, </w:t>
      </w:r>
    </w:p>
    <w:p w:rsidR="0009505D" w:rsidP="0009505D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09505D" w:rsidP="0009505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ПОСТАНОВИЛ: </w:t>
      </w:r>
    </w:p>
    <w:p w:rsidR="0009505D" w:rsidP="0009505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505D" w:rsidP="0009505D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Наврузбакиева Рамиля Динаровича </w:t>
      </w:r>
      <w:r>
        <w:rPr>
          <w:rFonts w:ascii="Times New Roman" w:eastAsia="Times New Roman" w:hAnsi="Times New Roman" w:cs="Times New Roman"/>
          <w:sz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</w:rPr>
        <w:t>размере 1 000 (одной тысячи) рублей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9505D" w:rsidP="0009505D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7278D0">
        <w:rPr>
          <w:rFonts w:ascii="Times New Roman" w:eastAsia="Times New Roman" w:hAnsi="Times New Roman" w:cs="Times New Roman"/>
          <w:color w:val="006600"/>
          <w:sz w:val="24"/>
        </w:rPr>
        <w:t>Штраф подлежит уплате в УФК</w:t>
      </w:r>
      <w:r w:rsidRPr="007278D0">
        <w:rPr>
          <w:rFonts w:ascii="Times New Roman" w:eastAsia="Times New Roman" w:hAnsi="Times New Roman" w:cs="Times New Roman"/>
          <w:color w:val="006600"/>
          <w:sz w:val="24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</w:t>
      </w:r>
      <w:r w:rsidRPr="007278D0">
        <w:rPr>
          <w:rFonts w:ascii="Times New Roman" w:eastAsia="Times New Roman" w:hAnsi="Times New Roman" w:cs="Times New Roman"/>
          <w:color w:val="006600"/>
          <w:sz w:val="24"/>
        </w:rPr>
        <w:t>07 РКЦ Ханты-Мансийск//УФК по Ханты-Мансийскому автономному округу-Югре г. Ханты-Мансийск, номер казначейского счета 03100643000000018700,</w:t>
      </w:r>
      <w:r w:rsidRPr="007278D0"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 w:rsidRPr="007278D0">
        <w:rPr>
          <w:rFonts w:ascii="Times New Roman" w:eastAsia="Times New Roman" w:hAnsi="Times New Roman" w:cs="Times New Roman"/>
          <w:color w:val="C00000"/>
          <w:sz w:val="24"/>
        </w:rPr>
        <w:t xml:space="preserve">КБК </w:t>
      </w:r>
      <w:r w:rsidRPr="007278D0">
        <w:rPr>
          <w:rFonts w:ascii="Times New Roman" w:eastAsia="Times New Roman" w:hAnsi="Times New Roman" w:cs="Times New Roman"/>
          <w:color w:val="FF0000"/>
          <w:sz w:val="24"/>
        </w:rPr>
        <w:t>72011601203019000140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идентификатор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278D0" w:rsidR="007278D0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0412365400465011112420149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. </w:t>
      </w:r>
    </w:p>
    <w:p w:rsidR="0009505D" w:rsidP="0009505D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</w:rPr>
        <w:t xml:space="preserve">ка рассрочки, предусмотренных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</w:rPr>
        <w:t xml:space="preserve"> Кодекса РФ об АП.</w:t>
      </w:r>
    </w:p>
    <w:p w:rsidR="0009505D" w:rsidP="0009505D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sz w:val="24"/>
        </w:rPr>
        <w:t xml:space="preserve">ечение десяти суток 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6.</w:t>
      </w:r>
    </w:p>
    <w:p w:rsidR="0009505D" w:rsidP="000950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A008FE" w:rsidP="007278D0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 Мировой судья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Е.В. Аксенова </w:t>
      </w:r>
    </w:p>
    <w:sectPr w:rsidSect="007278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11"/>
    <w:rsid w:val="000431C0"/>
    <w:rsid w:val="0009505D"/>
    <w:rsid w:val="004E3E11"/>
    <w:rsid w:val="007278D0"/>
    <w:rsid w:val="00A008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E99FDE-5986-4CF1-AC96-3FDDC4B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05D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52020.25%2520&#1095;.1%2520&#1059;&#1042;&#1044;,%2520-%25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